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67FF5" w14:textId="549FFE20" w:rsidR="00CF1A8F" w:rsidRDefault="00CF1A8F" w:rsidP="00C90285">
      <w:pPr>
        <w:pStyle w:val="NoSpacing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MEDIA RELEASE</w:t>
      </w:r>
    </w:p>
    <w:p w14:paraId="18E4E360" w14:textId="3CF31C5A" w:rsidR="00CF1A8F" w:rsidRPr="00CF1A8F" w:rsidRDefault="00CF1A8F" w:rsidP="00C90285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</w:t>
      </w:r>
      <w:r w:rsidR="007D147A">
        <w:rPr>
          <w:rFonts w:ascii="Arial" w:hAnsi="Arial" w:cs="Arial"/>
          <w:szCs w:val="24"/>
        </w:rPr>
        <w:t xml:space="preserve"> March 2019 </w:t>
      </w:r>
    </w:p>
    <w:p w14:paraId="5277AFCC" w14:textId="77777777" w:rsidR="00CF1A8F" w:rsidRDefault="00CF1A8F" w:rsidP="00C90285">
      <w:pPr>
        <w:pStyle w:val="NoSpacing"/>
        <w:jc w:val="both"/>
        <w:rPr>
          <w:rFonts w:ascii="Arial" w:hAnsi="Arial" w:cs="Arial"/>
          <w:b/>
          <w:sz w:val="28"/>
          <w:szCs w:val="24"/>
        </w:rPr>
      </w:pPr>
    </w:p>
    <w:p w14:paraId="281B7952" w14:textId="77777777" w:rsidR="00C90285" w:rsidRPr="00CF1A8F" w:rsidRDefault="00C90285" w:rsidP="00C90285">
      <w:pPr>
        <w:pStyle w:val="NoSpacing"/>
        <w:jc w:val="both"/>
        <w:rPr>
          <w:rFonts w:ascii="Arial" w:hAnsi="Arial" w:cs="Arial"/>
          <w:b/>
          <w:sz w:val="28"/>
          <w:szCs w:val="24"/>
        </w:rPr>
      </w:pPr>
      <w:r w:rsidRPr="00CF1A8F">
        <w:rPr>
          <w:rFonts w:ascii="Arial" w:hAnsi="Arial" w:cs="Arial"/>
          <w:b/>
          <w:sz w:val="28"/>
          <w:szCs w:val="24"/>
        </w:rPr>
        <w:t>Pacific Games Office launches Media Accreditation for Samoa 2019 Pacific Games</w:t>
      </w:r>
    </w:p>
    <w:p w14:paraId="4109F57D" w14:textId="77777777" w:rsidR="00C90285" w:rsidRPr="00C04C82" w:rsidRDefault="00C90285" w:rsidP="00C9028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61B86D1" w14:textId="77777777" w:rsidR="00C90285" w:rsidRPr="00C04C82" w:rsidRDefault="00C90285" w:rsidP="00C9028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04C82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1E17407" wp14:editId="612CE49E">
            <wp:extent cx="5731510" cy="3174620"/>
            <wp:effectExtent l="0" t="0" r="2540" b="6985"/>
            <wp:docPr id="1" name="Picture 1" descr="C:\Users\dikaiosune.tamaalii\Documents\WORKING FOLDER\PACIFIC GAMES\Pictures\Press Conference_CDM me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kaiosune.tamaalii\Documents\WORKING FOLDER\PACIFIC GAMES\Pictures\Press Conference_CDM meet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FC190" w14:textId="77777777" w:rsidR="00C90285" w:rsidRPr="00C04C82" w:rsidRDefault="00C90285" w:rsidP="00C90285">
      <w:pPr>
        <w:pStyle w:val="NoSpacing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04C82">
        <w:rPr>
          <w:rFonts w:ascii="Arial" w:hAnsi="Arial" w:cs="Arial"/>
          <w:i/>
          <w:color w:val="808080" w:themeColor="background1" w:themeShade="80"/>
          <w:szCs w:val="24"/>
        </w:rPr>
        <w:t>Media representatives at Pacific Games Office Press Conference in March 2019</w:t>
      </w:r>
    </w:p>
    <w:p w14:paraId="4C818FA6" w14:textId="77777777" w:rsidR="00C90285" w:rsidRPr="00C04C82" w:rsidRDefault="00C90285" w:rsidP="00C9028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170A115" w14:textId="77777777" w:rsidR="00C90285" w:rsidRPr="007D147A" w:rsidRDefault="00C90285" w:rsidP="00C90285">
      <w:pPr>
        <w:pStyle w:val="NoSpacing"/>
        <w:jc w:val="both"/>
        <w:rPr>
          <w:rFonts w:ascii="Arial" w:hAnsi="Arial" w:cs="Arial"/>
          <w:sz w:val="19"/>
          <w:szCs w:val="19"/>
        </w:rPr>
      </w:pPr>
      <w:r w:rsidRPr="00C04C82">
        <w:rPr>
          <w:rFonts w:ascii="Arial" w:hAnsi="Arial" w:cs="Arial"/>
          <w:sz w:val="24"/>
          <w:szCs w:val="24"/>
        </w:rPr>
        <w:t>(</w:t>
      </w:r>
      <w:r w:rsidRPr="007D147A">
        <w:rPr>
          <w:rFonts w:ascii="Arial" w:hAnsi="Arial" w:cs="Arial"/>
          <w:sz w:val="19"/>
          <w:szCs w:val="19"/>
        </w:rPr>
        <w:t xml:space="preserve">PACIFIC GAMES OFFICE); The Pacific Games Office is excited to announce that the Media Accreditation process for Samoa 2019 XVI Pacific Games is now open.  </w:t>
      </w:r>
    </w:p>
    <w:p w14:paraId="78E06AEE" w14:textId="77777777" w:rsidR="00C90285" w:rsidRPr="007D147A" w:rsidRDefault="00C90285" w:rsidP="00C90285">
      <w:pPr>
        <w:pStyle w:val="NoSpacing"/>
        <w:jc w:val="both"/>
        <w:rPr>
          <w:rFonts w:ascii="Arial" w:hAnsi="Arial" w:cs="Arial"/>
          <w:sz w:val="19"/>
          <w:szCs w:val="19"/>
        </w:rPr>
      </w:pPr>
    </w:p>
    <w:p w14:paraId="7D8299C2" w14:textId="7C6E89E3" w:rsidR="00CF1A8F" w:rsidRPr="007D147A" w:rsidRDefault="00C90285" w:rsidP="00C90285">
      <w:pPr>
        <w:pStyle w:val="NoSpacing"/>
        <w:jc w:val="both"/>
        <w:rPr>
          <w:rFonts w:ascii="Arial" w:hAnsi="Arial" w:cs="Arial"/>
          <w:sz w:val="19"/>
          <w:szCs w:val="19"/>
        </w:rPr>
      </w:pPr>
      <w:r w:rsidRPr="007D147A">
        <w:rPr>
          <w:rFonts w:ascii="Arial" w:hAnsi="Arial" w:cs="Arial"/>
          <w:sz w:val="19"/>
          <w:szCs w:val="19"/>
        </w:rPr>
        <w:t xml:space="preserve">The Pacific Games Office invites all media (organisations and individuals) who would like to attend and report on </w:t>
      </w:r>
      <w:r w:rsidR="007D147A">
        <w:rPr>
          <w:rFonts w:ascii="Arial" w:hAnsi="Arial" w:cs="Arial"/>
          <w:sz w:val="19"/>
          <w:szCs w:val="19"/>
        </w:rPr>
        <w:t xml:space="preserve">the Games to </w:t>
      </w:r>
      <w:r w:rsidR="00CF1A8F" w:rsidRPr="007D147A">
        <w:rPr>
          <w:rFonts w:ascii="Arial" w:hAnsi="Arial" w:cs="Arial"/>
          <w:sz w:val="19"/>
          <w:szCs w:val="19"/>
        </w:rPr>
        <w:t xml:space="preserve">email </w:t>
      </w:r>
      <w:hyperlink r:id="rId10" w:history="1">
        <w:r w:rsidR="00CF1A8F" w:rsidRPr="007D147A">
          <w:rPr>
            <w:rStyle w:val="Hyperlink"/>
            <w:rFonts w:ascii="Arial" w:hAnsi="Arial" w:cs="Arial"/>
            <w:sz w:val="19"/>
            <w:szCs w:val="19"/>
          </w:rPr>
          <w:t>accreditation@samoa2019.ws</w:t>
        </w:r>
      </w:hyperlink>
      <w:r w:rsidR="00CF1A8F" w:rsidRPr="007D147A">
        <w:rPr>
          <w:rFonts w:ascii="Arial" w:hAnsi="Arial" w:cs="Arial"/>
          <w:sz w:val="19"/>
          <w:szCs w:val="19"/>
        </w:rPr>
        <w:t xml:space="preserve"> for access to the online registration process. </w:t>
      </w:r>
    </w:p>
    <w:p w14:paraId="5413A18C" w14:textId="77777777" w:rsidR="00CF1A8F" w:rsidRPr="007D147A" w:rsidRDefault="00CF1A8F" w:rsidP="00C90285">
      <w:pPr>
        <w:pStyle w:val="NoSpacing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14:paraId="54733787" w14:textId="16519D7E" w:rsidR="00C90285" w:rsidRPr="007D147A" w:rsidRDefault="00C90285" w:rsidP="00C90285">
      <w:pPr>
        <w:pStyle w:val="NoSpacing"/>
        <w:jc w:val="both"/>
        <w:rPr>
          <w:rFonts w:ascii="Arial" w:hAnsi="Arial" w:cs="Arial"/>
          <w:sz w:val="19"/>
          <w:szCs w:val="19"/>
        </w:rPr>
      </w:pPr>
      <w:r w:rsidRPr="007D147A">
        <w:rPr>
          <w:rFonts w:ascii="Arial" w:hAnsi="Arial" w:cs="Arial"/>
          <w:sz w:val="19"/>
          <w:szCs w:val="19"/>
        </w:rPr>
        <w:t>Media personnel traveling with Government representatives, Pacific Games Authorities, National and International Sports Federations will also need to acquire media accreditation through this process.</w:t>
      </w:r>
    </w:p>
    <w:p w14:paraId="632614AD" w14:textId="77777777" w:rsidR="00C90285" w:rsidRPr="007D147A" w:rsidRDefault="00C90285" w:rsidP="00C90285">
      <w:pPr>
        <w:pStyle w:val="NoSpacing"/>
        <w:jc w:val="both"/>
        <w:rPr>
          <w:rFonts w:ascii="Arial" w:hAnsi="Arial" w:cs="Arial"/>
          <w:sz w:val="19"/>
          <w:szCs w:val="19"/>
        </w:rPr>
      </w:pPr>
    </w:p>
    <w:p w14:paraId="46F41A7F" w14:textId="77777777" w:rsidR="00C90285" w:rsidRPr="007D147A" w:rsidRDefault="00C90285" w:rsidP="00C90285">
      <w:pPr>
        <w:pStyle w:val="NoSpacing"/>
        <w:jc w:val="both"/>
        <w:rPr>
          <w:rFonts w:ascii="Arial" w:hAnsi="Arial" w:cs="Arial"/>
          <w:sz w:val="19"/>
          <w:szCs w:val="19"/>
        </w:rPr>
      </w:pPr>
      <w:r w:rsidRPr="007D147A">
        <w:rPr>
          <w:rFonts w:ascii="Arial" w:hAnsi="Arial" w:cs="Arial"/>
          <w:sz w:val="19"/>
          <w:szCs w:val="19"/>
        </w:rPr>
        <w:t xml:space="preserve">All applicants will receive an email to confirm whether or not their accreditation application is successful.  </w:t>
      </w:r>
    </w:p>
    <w:p w14:paraId="501EC9C7" w14:textId="77777777" w:rsidR="00CF1A8F" w:rsidRPr="007D147A" w:rsidRDefault="00CF1A8F" w:rsidP="00C90285">
      <w:pPr>
        <w:pStyle w:val="NoSpacing"/>
        <w:jc w:val="both"/>
        <w:rPr>
          <w:rFonts w:ascii="Arial" w:hAnsi="Arial" w:cs="Arial"/>
          <w:sz w:val="19"/>
          <w:szCs w:val="19"/>
        </w:rPr>
      </w:pPr>
    </w:p>
    <w:p w14:paraId="04AE27FF" w14:textId="12EC1093" w:rsidR="00C90285" w:rsidRPr="007D147A" w:rsidRDefault="00C90285" w:rsidP="00C90285">
      <w:pPr>
        <w:pStyle w:val="NoSpacing"/>
        <w:jc w:val="both"/>
        <w:rPr>
          <w:rFonts w:ascii="Arial" w:hAnsi="Arial" w:cs="Arial"/>
          <w:sz w:val="19"/>
          <w:szCs w:val="19"/>
        </w:rPr>
      </w:pPr>
      <w:r w:rsidRPr="007D147A">
        <w:rPr>
          <w:rFonts w:ascii="Arial" w:hAnsi="Arial" w:cs="Arial"/>
          <w:sz w:val="19"/>
          <w:szCs w:val="19"/>
        </w:rPr>
        <w:t>The Accreditation portal will open from 21 March</w:t>
      </w:r>
      <w:r w:rsidR="00CF1A8F" w:rsidRPr="007D147A">
        <w:rPr>
          <w:rFonts w:ascii="Arial" w:hAnsi="Arial" w:cs="Arial"/>
          <w:sz w:val="19"/>
          <w:szCs w:val="19"/>
        </w:rPr>
        <w:t>,</w:t>
      </w:r>
      <w:r w:rsidRPr="007D147A">
        <w:rPr>
          <w:rFonts w:ascii="Arial" w:hAnsi="Arial" w:cs="Arial"/>
          <w:sz w:val="19"/>
          <w:szCs w:val="19"/>
        </w:rPr>
        <w:t xml:space="preserve"> </w:t>
      </w:r>
      <w:r w:rsidR="00CF1A8F" w:rsidRPr="007D147A">
        <w:rPr>
          <w:rFonts w:ascii="Arial" w:hAnsi="Arial" w:cs="Arial"/>
          <w:sz w:val="19"/>
          <w:szCs w:val="19"/>
        </w:rPr>
        <w:t>closing</w:t>
      </w:r>
      <w:r w:rsidRPr="007D147A">
        <w:rPr>
          <w:rFonts w:ascii="Arial" w:hAnsi="Arial" w:cs="Arial"/>
          <w:sz w:val="19"/>
          <w:szCs w:val="19"/>
        </w:rPr>
        <w:t xml:space="preserve"> at 1700hrs 26 April, 2019</w:t>
      </w:r>
      <w:r w:rsidR="00CF1A8F" w:rsidRPr="007D147A">
        <w:rPr>
          <w:rFonts w:ascii="Arial" w:hAnsi="Arial" w:cs="Arial"/>
          <w:sz w:val="19"/>
          <w:szCs w:val="19"/>
        </w:rPr>
        <w:t xml:space="preserve"> (Samoa Time)</w:t>
      </w:r>
      <w:r w:rsidRPr="007D147A">
        <w:rPr>
          <w:rFonts w:ascii="Arial" w:hAnsi="Arial" w:cs="Arial"/>
          <w:sz w:val="19"/>
          <w:szCs w:val="19"/>
        </w:rPr>
        <w:t>.</w:t>
      </w:r>
    </w:p>
    <w:p w14:paraId="650C3F33" w14:textId="77777777" w:rsidR="00C90285" w:rsidRPr="007D147A" w:rsidRDefault="00C90285" w:rsidP="00C90285">
      <w:pPr>
        <w:pStyle w:val="NoSpacing"/>
        <w:jc w:val="both"/>
        <w:rPr>
          <w:rFonts w:ascii="Arial" w:hAnsi="Arial" w:cs="Arial"/>
          <w:sz w:val="19"/>
          <w:szCs w:val="19"/>
        </w:rPr>
      </w:pPr>
    </w:p>
    <w:p w14:paraId="2CB2D58E" w14:textId="6DDF593A" w:rsidR="00690430" w:rsidRPr="007D147A" w:rsidRDefault="00690430" w:rsidP="00C90285">
      <w:pPr>
        <w:pStyle w:val="NoSpacing"/>
        <w:jc w:val="both"/>
        <w:rPr>
          <w:rFonts w:ascii="Arial" w:hAnsi="Arial" w:cs="Arial"/>
          <w:sz w:val="19"/>
          <w:szCs w:val="19"/>
        </w:rPr>
      </w:pPr>
      <w:r w:rsidRPr="007D147A">
        <w:rPr>
          <w:rFonts w:ascii="Arial" w:hAnsi="Arial" w:cs="Arial"/>
          <w:sz w:val="19"/>
          <w:szCs w:val="19"/>
        </w:rPr>
        <w:t>- - - - -Ends- - - - -</w:t>
      </w:r>
    </w:p>
    <w:p w14:paraId="67C4C717" w14:textId="77777777" w:rsidR="0059588A" w:rsidRPr="007D147A" w:rsidRDefault="0059588A" w:rsidP="0059588A">
      <w:pPr>
        <w:pStyle w:val="p1"/>
        <w:rPr>
          <w:rFonts w:ascii="Arial" w:hAnsi="Arial" w:cs="Arial"/>
          <w:color w:val="595959" w:themeColor="text1" w:themeTint="A6"/>
          <w:sz w:val="19"/>
          <w:szCs w:val="19"/>
          <w:lang w:val="en-US" w:eastAsia="ja-JP"/>
        </w:rPr>
      </w:pPr>
    </w:p>
    <w:p w14:paraId="03169D6B" w14:textId="644CEE31" w:rsidR="0059588A" w:rsidRPr="007D147A" w:rsidRDefault="0059588A" w:rsidP="0059588A">
      <w:pPr>
        <w:pStyle w:val="NoSpacing"/>
        <w:jc w:val="both"/>
        <w:rPr>
          <w:rFonts w:ascii="Arial" w:hAnsi="Arial" w:cs="Arial"/>
          <w:i/>
          <w:sz w:val="19"/>
          <w:szCs w:val="19"/>
        </w:rPr>
      </w:pPr>
      <w:r w:rsidRPr="007D147A">
        <w:rPr>
          <w:rFonts w:ascii="Arial" w:hAnsi="Arial" w:cs="Arial"/>
          <w:i/>
          <w:sz w:val="19"/>
          <w:szCs w:val="19"/>
        </w:rPr>
        <w:t>For more information contact:</w:t>
      </w:r>
    </w:p>
    <w:p w14:paraId="5C8B3A6A" w14:textId="217C5F43" w:rsidR="0059588A" w:rsidRPr="00C04C82" w:rsidRDefault="00987ED4" w:rsidP="0059588A">
      <w:pPr>
        <w:pStyle w:val="NoSpacing"/>
        <w:jc w:val="both"/>
        <w:rPr>
          <w:rFonts w:ascii="Arial" w:hAnsi="Arial" w:cs="Arial"/>
          <w:sz w:val="24"/>
          <w:szCs w:val="24"/>
        </w:rPr>
      </w:pPr>
      <w:hyperlink r:id="rId11" w:history="1">
        <w:r w:rsidR="0059588A" w:rsidRPr="007D147A">
          <w:rPr>
            <w:rStyle w:val="Hyperlink"/>
            <w:rFonts w:ascii="Arial" w:hAnsi="Arial" w:cs="Arial"/>
            <w:sz w:val="19"/>
            <w:szCs w:val="19"/>
          </w:rPr>
          <w:t>media@samoa2019.ws</w:t>
        </w:r>
      </w:hyperlink>
      <w:r w:rsidR="0059588A" w:rsidRPr="00C04C82">
        <w:rPr>
          <w:rFonts w:ascii="Arial" w:hAnsi="Arial" w:cs="Arial"/>
          <w:sz w:val="24"/>
          <w:szCs w:val="24"/>
        </w:rPr>
        <w:t xml:space="preserve">  </w:t>
      </w:r>
    </w:p>
    <w:sectPr w:rsidR="0059588A" w:rsidRPr="00C04C82" w:rsidSect="00CF1A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2127" w:right="567" w:bottom="2625" w:left="255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0EA9C" w14:textId="77777777" w:rsidR="00CF1A8F" w:rsidRDefault="00CF1A8F">
      <w:pPr>
        <w:spacing w:after="0"/>
      </w:pPr>
      <w:r>
        <w:separator/>
      </w:r>
    </w:p>
    <w:p w14:paraId="02352FED" w14:textId="77777777" w:rsidR="00CF1A8F" w:rsidRDefault="00CF1A8F"/>
    <w:p w14:paraId="4D7C54FD" w14:textId="77777777" w:rsidR="00CF1A8F" w:rsidRDefault="00CF1A8F"/>
  </w:endnote>
  <w:endnote w:type="continuationSeparator" w:id="0">
    <w:p w14:paraId="52623719" w14:textId="77777777" w:rsidR="00CF1A8F" w:rsidRDefault="00CF1A8F">
      <w:pPr>
        <w:spacing w:after="0"/>
      </w:pPr>
      <w:r>
        <w:continuationSeparator/>
      </w:r>
    </w:p>
    <w:p w14:paraId="1CE88CF5" w14:textId="77777777" w:rsidR="00CF1A8F" w:rsidRDefault="00CF1A8F"/>
    <w:p w14:paraId="20744270" w14:textId="77777777" w:rsidR="00CF1A8F" w:rsidRDefault="00CF1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rPr>
        <w:rStyle w:val="PageNumber"/>
      </w:rPr>
      <w:id w:val="1948808462"/>
      <w:docPartObj>
        <w:docPartGallery w:val="Page Numbers (Bottom of Page)"/>
        <w:docPartUnique/>
      </w:docPartObj>
    </w:sdtPr>
    <w:sdtContent>
      <w:p w14:paraId="31A0BCE4" w14:textId="59B61A1B" w:rsidR="00CF1A8F" w:rsidRDefault="00CF1A8F" w:rsidP="00987E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3EFD8D" w14:textId="77777777" w:rsidR="00CF1A8F" w:rsidRDefault="00CF1A8F" w:rsidP="00DD718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rPr>
        <w:rStyle w:val="PageNumber"/>
      </w:rPr>
      <w:id w:val="-418404175"/>
      <w:docPartObj>
        <w:docPartGallery w:val="Page Numbers (Bottom of Page)"/>
        <w:docPartUnique/>
      </w:docPartObj>
    </w:sdtPr>
    <w:sdtContent>
      <w:p w14:paraId="0E446AA6" w14:textId="694B80B6" w:rsidR="00CF1A8F" w:rsidRDefault="00CF1A8F" w:rsidP="00987E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D147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7CB54F" w14:textId="77777777" w:rsidR="00CF1A8F" w:rsidRDefault="00CF1A8F" w:rsidP="00DD71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B14F4" w14:textId="77777777" w:rsidR="00CF1A8F" w:rsidRDefault="00CF1A8F">
      <w:pPr>
        <w:spacing w:after="0"/>
      </w:pPr>
      <w:r>
        <w:separator/>
      </w:r>
    </w:p>
    <w:p w14:paraId="024F82CD" w14:textId="77777777" w:rsidR="00CF1A8F" w:rsidRDefault="00CF1A8F"/>
    <w:p w14:paraId="3F59A1C1" w14:textId="77777777" w:rsidR="00CF1A8F" w:rsidRDefault="00CF1A8F"/>
  </w:footnote>
  <w:footnote w:type="continuationSeparator" w:id="0">
    <w:p w14:paraId="32A22CCB" w14:textId="77777777" w:rsidR="00CF1A8F" w:rsidRDefault="00CF1A8F">
      <w:pPr>
        <w:spacing w:after="0"/>
      </w:pPr>
      <w:r>
        <w:continuationSeparator/>
      </w:r>
    </w:p>
    <w:p w14:paraId="129D3E4B" w14:textId="77777777" w:rsidR="00CF1A8F" w:rsidRDefault="00CF1A8F"/>
    <w:p w14:paraId="356B6EDB" w14:textId="77777777" w:rsidR="00CF1A8F" w:rsidRDefault="00CF1A8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9245A05" w14:textId="77777777" w:rsidR="00CF1A8F" w:rsidRDefault="00CF1A8F">
    <w:pPr>
      <w:pStyle w:val="Header"/>
    </w:pPr>
    <w:r>
      <w:rPr>
        <w:noProof/>
        <w:lang w:val="en-GB" w:eastAsia="en-GB"/>
      </w:rPr>
      <w:pict w14:anchorId="4D1AF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/Users/Stickman/Documents/Design WIP/RingelFilm/Stationary/Link/RingelFilm_LetterHead_WordBG.pdf" style="position:absolute;margin-left:0;margin-top:0;width:595.3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ngelFilm_LetterHead_Word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FCEA66C" w14:textId="2665E8F2" w:rsidR="00CF1A8F" w:rsidRDefault="00CF1A8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7FF7FDE2" wp14:editId="7E93C163">
          <wp:simplePos x="0" y="0"/>
          <wp:positionH relativeFrom="page">
            <wp:posOffset>9053</wp:posOffset>
          </wp:positionH>
          <wp:positionV relativeFrom="page">
            <wp:posOffset>0</wp:posOffset>
          </wp:positionV>
          <wp:extent cx="7551785" cy="1067403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ngelFilm_LetterHead_WordBG_Ful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85" cy="1067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EBA7B7" w14:textId="77777777" w:rsidR="00CF1A8F" w:rsidRDefault="00CF1A8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690B1159" wp14:editId="3C5E625F">
          <wp:simplePos x="0" y="0"/>
          <wp:positionH relativeFrom="page">
            <wp:posOffset>9053</wp:posOffset>
          </wp:positionH>
          <wp:positionV relativeFrom="page">
            <wp:posOffset>-8124</wp:posOffset>
          </wp:positionV>
          <wp:extent cx="7561755" cy="10688127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ngelFilm_LetterHead_Word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55" cy="10688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26DA33D1"/>
    <w:multiLevelType w:val="hybridMultilevel"/>
    <w:tmpl w:val="1196F508"/>
    <w:lvl w:ilvl="0" w:tplc="2D12816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B1C5A"/>
    <w:multiLevelType w:val="hybridMultilevel"/>
    <w:tmpl w:val="F91C2C80"/>
    <w:lvl w:ilvl="0" w:tplc="A96E589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06"/>
    <w:rsid w:val="000045F2"/>
    <w:rsid w:val="00010906"/>
    <w:rsid w:val="000B7B6A"/>
    <w:rsid w:val="0011164F"/>
    <w:rsid w:val="00137676"/>
    <w:rsid w:val="001B6E18"/>
    <w:rsid w:val="001D1D3C"/>
    <w:rsid w:val="00281614"/>
    <w:rsid w:val="002B0A4A"/>
    <w:rsid w:val="002C44D7"/>
    <w:rsid w:val="002F1C62"/>
    <w:rsid w:val="0031269A"/>
    <w:rsid w:val="003A4477"/>
    <w:rsid w:val="003F5F30"/>
    <w:rsid w:val="00400E37"/>
    <w:rsid w:val="004A4740"/>
    <w:rsid w:val="004D2D11"/>
    <w:rsid w:val="00586FB3"/>
    <w:rsid w:val="0059588A"/>
    <w:rsid w:val="005F46FB"/>
    <w:rsid w:val="006728E5"/>
    <w:rsid w:val="006773FC"/>
    <w:rsid w:val="00682756"/>
    <w:rsid w:val="00683EDE"/>
    <w:rsid w:val="00690430"/>
    <w:rsid w:val="006E17B4"/>
    <w:rsid w:val="00703D4B"/>
    <w:rsid w:val="00730536"/>
    <w:rsid w:val="00732074"/>
    <w:rsid w:val="0073257D"/>
    <w:rsid w:val="007375DC"/>
    <w:rsid w:val="00762328"/>
    <w:rsid w:val="007A64D1"/>
    <w:rsid w:val="007D147A"/>
    <w:rsid w:val="007D6AFD"/>
    <w:rsid w:val="007E088A"/>
    <w:rsid w:val="00895C6F"/>
    <w:rsid w:val="009052E9"/>
    <w:rsid w:val="009362DD"/>
    <w:rsid w:val="00980D7D"/>
    <w:rsid w:val="00987ED4"/>
    <w:rsid w:val="009B3D9B"/>
    <w:rsid w:val="00A26EC6"/>
    <w:rsid w:val="00A47AD4"/>
    <w:rsid w:val="00A8362E"/>
    <w:rsid w:val="00AC0CA2"/>
    <w:rsid w:val="00AF54F4"/>
    <w:rsid w:val="00B52990"/>
    <w:rsid w:val="00BB0F7D"/>
    <w:rsid w:val="00C04C82"/>
    <w:rsid w:val="00C36B7D"/>
    <w:rsid w:val="00C90285"/>
    <w:rsid w:val="00CC4DB2"/>
    <w:rsid w:val="00CF1A8F"/>
    <w:rsid w:val="00D64616"/>
    <w:rsid w:val="00DA5699"/>
    <w:rsid w:val="00DB63DC"/>
    <w:rsid w:val="00DD718A"/>
    <w:rsid w:val="00E000BD"/>
    <w:rsid w:val="00F27F22"/>
    <w:rsid w:val="00F45ED1"/>
    <w:rsid w:val="00F47818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CBD3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next w:val="p1"/>
    <w:qFormat/>
    <w:rsid w:val="00DD718A"/>
    <w:pPr>
      <w:spacing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8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18A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8A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8A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8A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8A"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8A"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8A"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8A"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DD718A"/>
    <w:pPr>
      <w:spacing w:after="0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718A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DD718A"/>
  </w:style>
  <w:style w:type="paragraph" w:styleId="Footer">
    <w:name w:val="footer"/>
    <w:basedOn w:val="Normal"/>
    <w:link w:val="FooterChar"/>
    <w:uiPriority w:val="99"/>
    <w:unhideWhenUsed/>
    <w:qFormat/>
    <w:rsid w:val="00DD718A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18A"/>
  </w:style>
  <w:style w:type="paragraph" w:styleId="ListBullet">
    <w:name w:val="List Bullet"/>
    <w:basedOn w:val="Normal"/>
    <w:uiPriority w:val="10"/>
    <w:qFormat/>
    <w:rsid w:val="00DD718A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DD718A"/>
    <w:pPr>
      <w:numPr>
        <w:ilvl w:val="1"/>
      </w:numPr>
      <w:spacing w:after="480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D718A"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D718A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8A"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8A"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8A"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8A"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8A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8A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8A"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D718A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DD718A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D718A"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sid w:val="00DD718A"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D718A"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D718A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D718A"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D718A"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D718A"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D718A"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18A"/>
    <w:pPr>
      <w:spacing w:after="200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718A"/>
    <w:pPr>
      <w:outlineLvl w:val="9"/>
    </w:pPr>
  </w:style>
  <w:style w:type="paragraph" w:styleId="ListNumber">
    <w:name w:val="List Number"/>
    <w:basedOn w:val="Normal"/>
    <w:uiPriority w:val="10"/>
    <w:unhideWhenUsed/>
    <w:qFormat/>
    <w:rsid w:val="00DD718A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paragraph" w:customStyle="1" w:styleId="p1">
    <w:name w:val="p1"/>
    <w:basedOn w:val="Normal"/>
    <w:rsid w:val="006E17B4"/>
    <w:pPr>
      <w:spacing w:after="0"/>
      <w:jc w:val="both"/>
    </w:pPr>
    <w:rPr>
      <w:rFonts w:ascii="Courier" w:hAnsi="Courier"/>
      <w:color w:val="auto"/>
      <w:sz w:val="15"/>
      <w:szCs w:val="15"/>
      <w:lang w:val="en-GB" w:eastAsia="en-GB"/>
    </w:rPr>
  </w:style>
  <w:style w:type="paragraph" w:customStyle="1" w:styleId="p2">
    <w:name w:val="p2"/>
    <w:basedOn w:val="Normal"/>
    <w:rsid w:val="006E17B4"/>
    <w:pPr>
      <w:spacing w:after="0"/>
      <w:jc w:val="both"/>
    </w:pPr>
    <w:rPr>
      <w:rFonts w:ascii="Courier" w:hAnsi="Courier"/>
      <w:color w:val="auto"/>
      <w:sz w:val="15"/>
      <w:szCs w:val="15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7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7D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D718A"/>
  </w:style>
  <w:style w:type="paragraph" w:styleId="NoSpacing">
    <w:name w:val="No Spacing"/>
    <w:uiPriority w:val="1"/>
    <w:qFormat/>
    <w:rsid w:val="00C90285"/>
    <w:pPr>
      <w:spacing w:after="0" w:line="240" w:lineRule="auto"/>
    </w:pPr>
    <w:rPr>
      <w:color w:val="auto"/>
      <w:sz w:val="22"/>
      <w:szCs w:val="22"/>
      <w:lang w:val="en-NZ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next w:val="p1"/>
    <w:qFormat/>
    <w:rsid w:val="00DD718A"/>
    <w:pPr>
      <w:spacing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8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18A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8A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8A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8A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8A"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8A"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8A"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8A"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DD718A"/>
    <w:pPr>
      <w:spacing w:after="0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718A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DD718A"/>
  </w:style>
  <w:style w:type="paragraph" w:styleId="Footer">
    <w:name w:val="footer"/>
    <w:basedOn w:val="Normal"/>
    <w:link w:val="FooterChar"/>
    <w:uiPriority w:val="99"/>
    <w:unhideWhenUsed/>
    <w:qFormat/>
    <w:rsid w:val="00DD718A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18A"/>
  </w:style>
  <w:style w:type="paragraph" w:styleId="ListBullet">
    <w:name w:val="List Bullet"/>
    <w:basedOn w:val="Normal"/>
    <w:uiPriority w:val="10"/>
    <w:qFormat/>
    <w:rsid w:val="00DD718A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DD718A"/>
    <w:pPr>
      <w:numPr>
        <w:ilvl w:val="1"/>
      </w:numPr>
      <w:spacing w:after="480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D718A"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D718A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8A"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8A"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8A"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8A"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8A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8A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8A"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D718A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DD718A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D718A"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sid w:val="00DD718A"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D718A"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D718A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D718A"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D718A"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D718A"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D718A"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18A"/>
    <w:pPr>
      <w:spacing w:after="200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718A"/>
    <w:pPr>
      <w:outlineLvl w:val="9"/>
    </w:pPr>
  </w:style>
  <w:style w:type="paragraph" w:styleId="ListNumber">
    <w:name w:val="List Number"/>
    <w:basedOn w:val="Normal"/>
    <w:uiPriority w:val="10"/>
    <w:unhideWhenUsed/>
    <w:qFormat/>
    <w:rsid w:val="00DD718A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paragraph" w:customStyle="1" w:styleId="p1">
    <w:name w:val="p1"/>
    <w:basedOn w:val="Normal"/>
    <w:rsid w:val="006E17B4"/>
    <w:pPr>
      <w:spacing w:after="0"/>
      <w:jc w:val="both"/>
    </w:pPr>
    <w:rPr>
      <w:rFonts w:ascii="Courier" w:hAnsi="Courier"/>
      <w:color w:val="auto"/>
      <w:sz w:val="15"/>
      <w:szCs w:val="15"/>
      <w:lang w:val="en-GB" w:eastAsia="en-GB"/>
    </w:rPr>
  </w:style>
  <w:style w:type="paragraph" w:customStyle="1" w:styleId="p2">
    <w:name w:val="p2"/>
    <w:basedOn w:val="Normal"/>
    <w:rsid w:val="006E17B4"/>
    <w:pPr>
      <w:spacing w:after="0"/>
      <w:jc w:val="both"/>
    </w:pPr>
    <w:rPr>
      <w:rFonts w:ascii="Courier" w:hAnsi="Courier"/>
      <w:color w:val="auto"/>
      <w:sz w:val="15"/>
      <w:szCs w:val="15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7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7D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D718A"/>
  </w:style>
  <w:style w:type="paragraph" w:styleId="NoSpacing">
    <w:name w:val="No Spacing"/>
    <w:uiPriority w:val="1"/>
    <w:qFormat/>
    <w:rsid w:val="00C90285"/>
    <w:pPr>
      <w:spacing w:after="0" w:line="240" w:lineRule="auto"/>
    </w:pPr>
    <w:rPr>
      <w:color w:val="auto"/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edia@samoa2019.ws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accreditation@samoa2019.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D2F59C2-3156-1249-8C9F-4009D947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</dc:creator>
  <cp:keywords/>
  <dc:description/>
  <cp:lastModifiedBy>Philippa Matatia</cp:lastModifiedBy>
  <cp:revision>2</cp:revision>
  <cp:lastPrinted>2018-08-24T02:58:00Z</cp:lastPrinted>
  <dcterms:created xsi:type="dcterms:W3CDTF">2019-03-20T07:04:00Z</dcterms:created>
  <dcterms:modified xsi:type="dcterms:W3CDTF">2019-03-20T07:04:00Z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