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89" w:rsidRPr="003206D6" w:rsidRDefault="005A1089" w:rsidP="005A1089">
      <w:pPr>
        <w:pStyle w:val="Header"/>
        <w:tabs>
          <w:tab w:val="clear" w:pos="4513"/>
          <w:tab w:val="clear" w:pos="9026"/>
          <w:tab w:val="left" w:pos="7088"/>
        </w:tabs>
        <w:rPr>
          <w:rFonts w:ascii="Montserrat" w:hAnsi="Montserrat"/>
          <w:b/>
          <w:sz w:val="20"/>
          <w:szCs w:val="20"/>
          <w:lang w:val="mi-NZ"/>
        </w:rPr>
      </w:pPr>
      <w:r w:rsidRPr="003206D6">
        <w:rPr>
          <w:rFonts w:ascii="Montserrat" w:hAnsi="Montserrat"/>
          <w:b/>
          <w:noProof/>
          <w:sz w:val="20"/>
          <w:szCs w:val="20"/>
          <w:lang w:eastAsia="en-NZ"/>
        </w:rPr>
        <w:drawing>
          <wp:anchor distT="0" distB="0" distL="114300" distR="114300" simplePos="0" relativeHeight="251659264" behindDoc="0" locked="0" layoutInCell="1" allowOverlap="1" wp14:anchorId="6C6DFA57" wp14:editId="5229DB5C">
            <wp:simplePos x="0" y="0"/>
            <wp:positionH relativeFrom="column">
              <wp:posOffset>2447925</wp:posOffset>
            </wp:positionH>
            <wp:positionV relativeFrom="paragraph">
              <wp:posOffset>-22860</wp:posOffset>
            </wp:positionV>
            <wp:extent cx="91440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Seal.png"/>
                    <pic:cNvPicPr/>
                  </pic:nvPicPr>
                  <pic:blipFill>
                    <a:blip r:embed="rId5">
                      <a:extLst>
                        <a:ext uri="{28A0092B-C50C-407E-A947-70E740481C1C}">
                          <a14:useLocalDpi xmlns:a14="http://schemas.microsoft.com/office/drawing/2010/main" val="0"/>
                        </a:ext>
                      </a:extLst>
                    </a:blip>
                    <a:stretch>
                      <a:fillRect/>
                    </a:stretch>
                  </pic:blipFill>
                  <pic:spPr>
                    <a:xfrm>
                      <a:off x="0" y="0"/>
                      <a:ext cx="914400" cy="1028700"/>
                    </a:xfrm>
                    <a:prstGeom prst="rect">
                      <a:avLst/>
                    </a:prstGeom>
                  </pic:spPr>
                </pic:pic>
              </a:graphicData>
            </a:graphic>
            <wp14:sizeRelH relativeFrom="page">
              <wp14:pctWidth>0</wp14:pctWidth>
            </wp14:sizeRelH>
            <wp14:sizeRelV relativeFrom="page">
              <wp14:pctHeight>0</wp14:pctHeight>
            </wp14:sizeRelV>
          </wp:anchor>
        </w:drawing>
      </w:r>
      <w:r w:rsidRPr="003206D6">
        <w:rPr>
          <w:rFonts w:ascii="Montserrat" w:hAnsi="Montserrat"/>
          <w:b/>
          <w:sz w:val="20"/>
          <w:szCs w:val="20"/>
          <w:lang w:val="mi-NZ"/>
        </w:rPr>
        <w:t>OFFICE OF THE PACIFIC GAMES 2019</w:t>
      </w:r>
      <w:r w:rsidRPr="003206D6">
        <w:rPr>
          <w:rFonts w:ascii="Montserrat" w:hAnsi="Montserrat"/>
          <w:b/>
          <w:sz w:val="20"/>
          <w:szCs w:val="20"/>
          <w:lang w:val="mi-NZ"/>
        </w:rPr>
        <w:tab/>
      </w:r>
    </w:p>
    <w:p w:rsidR="005A1089" w:rsidRPr="003206D6" w:rsidRDefault="005A1089" w:rsidP="005A1089">
      <w:pPr>
        <w:pStyle w:val="Header"/>
        <w:tabs>
          <w:tab w:val="clear" w:pos="9026"/>
          <w:tab w:val="left" w:pos="7088"/>
        </w:tabs>
        <w:rPr>
          <w:rFonts w:ascii="Montserrat" w:hAnsi="Montserrat"/>
          <w:b/>
          <w:sz w:val="20"/>
          <w:szCs w:val="20"/>
          <w:lang w:val="mi-NZ"/>
        </w:rPr>
      </w:pPr>
      <w:r w:rsidRPr="003206D6">
        <w:rPr>
          <w:rFonts w:ascii="Montserrat" w:hAnsi="Montserrat"/>
          <w:b/>
          <w:sz w:val="20"/>
          <w:szCs w:val="20"/>
          <w:lang w:val="mi-NZ"/>
        </w:rPr>
        <w:t>Faleata Sports Complex</w:t>
      </w:r>
      <w:r w:rsidRPr="003206D6">
        <w:rPr>
          <w:rFonts w:ascii="Montserrat" w:hAnsi="Montserrat"/>
          <w:b/>
          <w:sz w:val="20"/>
          <w:szCs w:val="20"/>
          <w:lang w:val="mi-NZ"/>
        </w:rPr>
        <w:tab/>
      </w:r>
      <w:r w:rsidRPr="003206D6">
        <w:rPr>
          <w:rFonts w:ascii="Montserrat" w:hAnsi="Montserrat"/>
          <w:b/>
          <w:sz w:val="20"/>
          <w:szCs w:val="20"/>
          <w:lang w:val="mi-NZ"/>
        </w:rPr>
        <w:tab/>
      </w:r>
    </w:p>
    <w:p w:rsidR="005A1089" w:rsidRPr="003206D6" w:rsidRDefault="005A1089" w:rsidP="005A1089">
      <w:pPr>
        <w:pStyle w:val="Header"/>
        <w:rPr>
          <w:rFonts w:ascii="Montserrat" w:hAnsi="Montserrat"/>
          <w:b/>
          <w:sz w:val="20"/>
          <w:szCs w:val="20"/>
          <w:lang w:val="mi-NZ"/>
        </w:rPr>
      </w:pPr>
      <w:r w:rsidRPr="003206D6">
        <w:rPr>
          <w:rFonts w:ascii="Montserrat" w:hAnsi="Montserrat"/>
          <w:b/>
          <w:sz w:val="20"/>
          <w:szCs w:val="20"/>
          <w:lang w:val="mi-NZ"/>
        </w:rPr>
        <w:t>Tuanaimato</w:t>
      </w:r>
    </w:p>
    <w:p w:rsidR="005A1089" w:rsidRPr="003206D6" w:rsidRDefault="005A1089" w:rsidP="005A1089">
      <w:pPr>
        <w:pStyle w:val="Header"/>
        <w:rPr>
          <w:rFonts w:ascii="Montserrat" w:hAnsi="Montserrat"/>
          <w:b/>
          <w:sz w:val="20"/>
          <w:szCs w:val="20"/>
          <w:lang w:val="mi-NZ"/>
        </w:rPr>
      </w:pPr>
      <w:r w:rsidRPr="003206D6">
        <w:rPr>
          <w:rFonts w:ascii="Montserrat" w:hAnsi="Montserrat"/>
          <w:b/>
          <w:sz w:val="20"/>
          <w:szCs w:val="20"/>
          <w:lang w:val="mi-NZ"/>
        </w:rPr>
        <w:t xml:space="preserve">Email: </w:t>
      </w:r>
      <w:r w:rsidR="0045743E">
        <w:fldChar w:fldCharType="begin"/>
      </w:r>
      <w:r w:rsidR="0045743E">
        <w:instrText xml:space="preserve"> HYPERLINK "mailto:info@samoa2019.ws" </w:instrText>
      </w:r>
      <w:r w:rsidR="0045743E">
        <w:fldChar w:fldCharType="separate"/>
      </w:r>
      <w:r w:rsidRPr="003206D6">
        <w:rPr>
          <w:rStyle w:val="Hyperlink"/>
          <w:rFonts w:ascii="Montserrat" w:hAnsi="Montserrat"/>
          <w:b/>
          <w:sz w:val="20"/>
          <w:szCs w:val="20"/>
          <w:lang w:val="mi-NZ"/>
        </w:rPr>
        <w:t>info@samoa2019.ws</w:t>
      </w:r>
      <w:r w:rsidR="0045743E">
        <w:rPr>
          <w:rStyle w:val="Hyperlink"/>
          <w:rFonts w:ascii="Montserrat" w:hAnsi="Montserrat"/>
          <w:b/>
          <w:sz w:val="20"/>
          <w:szCs w:val="20"/>
          <w:lang w:val="mi-NZ"/>
        </w:rPr>
        <w:fldChar w:fldCharType="end"/>
      </w:r>
      <w:r w:rsidRPr="003206D6">
        <w:rPr>
          <w:rFonts w:ascii="Montserrat" w:hAnsi="Montserrat"/>
          <w:b/>
          <w:sz w:val="20"/>
          <w:szCs w:val="20"/>
          <w:lang w:val="mi-NZ"/>
        </w:rPr>
        <w:t xml:space="preserve">  </w:t>
      </w:r>
    </w:p>
    <w:p w:rsidR="005A1089" w:rsidRPr="003206D6" w:rsidRDefault="005A1089" w:rsidP="005A1089">
      <w:pPr>
        <w:tabs>
          <w:tab w:val="left" w:pos="3285"/>
        </w:tabs>
        <w:rPr>
          <w:rFonts w:ascii="Montserrat" w:hAnsi="Montserrat" w:cs="Times New Roman"/>
          <w:b/>
          <w:lang w:val="mi-NZ"/>
        </w:rPr>
      </w:pPr>
    </w:p>
    <w:p w:rsidR="005A1089" w:rsidRPr="00DC08B5" w:rsidRDefault="005A1089" w:rsidP="005A1089">
      <w:pPr>
        <w:tabs>
          <w:tab w:val="left" w:pos="3285"/>
        </w:tabs>
        <w:rPr>
          <w:rFonts w:asciiTheme="majorHAnsi" w:hAnsiTheme="majorHAnsi"/>
          <w:sz w:val="24"/>
        </w:rPr>
      </w:pPr>
      <w:r>
        <w:rPr>
          <w:rFonts w:asciiTheme="majorHAnsi" w:hAnsiTheme="majorHAnsi"/>
          <w:sz w:val="24"/>
        </w:rPr>
        <w:t>30 January 2019</w:t>
      </w:r>
    </w:p>
    <w:p w:rsidR="005A1089" w:rsidRDefault="005A1089" w:rsidP="005A1089">
      <w:pPr>
        <w:pStyle w:val="NoSpacing"/>
        <w:jc w:val="center"/>
        <w:rPr>
          <w:rFonts w:asciiTheme="majorHAnsi" w:hAnsiTheme="majorHAnsi"/>
          <w:b/>
          <w:sz w:val="24"/>
          <w:szCs w:val="24"/>
        </w:rPr>
      </w:pPr>
      <w:r w:rsidRPr="00DC08B5">
        <w:rPr>
          <w:rFonts w:asciiTheme="majorHAnsi" w:hAnsiTheme="majorHAnsi"/>
          <w:sz w:val="24"/>
        </w:rPr>
        <w:t>Media Release</w:t>
      </w:r>
    </w:p>
    <w:p w:rsidR="005A1089" w:rsidRDefault="005A1089" w:rsidP="005A1089">
      <w:pPr>
        <w:pStyle w:val="NoSpacing"/>
        <w:jc w:val="both"/>
        <w:rPr>
          <w:rFonts w:asciiTheme="majorHAnsi" w:hAnsiTheme="majorHAnsi"/>
          <w:b/>
          <w:sz w:val="24"/>
          <w:szCs w:val="24"/>
        </w:rPr>
      </w:pPr>
    </w:p>
    <w:p w:rsidR="00B019A8" w:rsidRDefault="00CD194E" w:rsidP="005A1089">
      <w:pPr>
        <w:pStyle w:val="NoSpacing"/>
        <w:jc w:val="both"/>
        <w:rPr>
          <w:rFonts w:asciiTheme="majorHAnsi" w:hAnsiTheme="majorHAnsi"/>
          <w:b/>
          <w:sz w:val="24"/>
          <w:szCs w:val="24"/>
        </w:rPr>
      </w:pPr>
      <w:r w:rsidRPr="00042639">
        <w:rPr>
          <w:rFonts w:asciiTheme="majorHAnsi" w:hAnsiTheme="majorHAnsi"/>
          <w:b/>
          <w:sz w:val="24"/>
          <w:szCs w:val="24"/>
        </w:rPr>
        <w:t>Team Tahiti visits Samoa Ahead of the Games</w:t>
      </w:r>
    </w:p>
    <w:p w:rsidR="005A1089" w:rsidRDefault="005A1089" w:rsidP="00F459FE">
      <w:pPr>
        <w:pStyle w:val="NoSpacing"/>
        <w:jc w:val="both"/>
        <w:rPr>
          <w:rFonts w:asciiTheme="majorHAnsi" w:hAnsiTheme="majorHAnsi"/>
          <w:b/>
          <w:sz w:val="24"/>
          <w:szCs w:val="24"/>
        </w:rPr>
      </w:pPr>
    </w:p>
    <w:p w:rsidR="005A1089" w:rsidRDefault="005A1089" w:rsidP="00F459FE">
      <w:pPr>
        <w:pStyle w:val="NoSpacing"/>
        <w:jc w:val="both"/>
        <w:rPr>
          <w:rFonts w:asciiTheme="majorHAnsi" w:hAnsiTheme="majorHAnsi"/>
          <w:b/>
          <w:sz w:val="24"/>
          <w:szCs w:val="24"/>
        </w:rPr>
      </w:pPr>
      <w:r>
        <w:rPr>
          <w:noProof/>
          <w:lang w:eastAsia="en-NZ"/>
        </w:rPr>
        <w:drawing>
          <wp:inline distT="0" distB="0" distL="0" distR="0">
            <wp:extent cx="5037826" cy="3516500"/>
            <wp:effectExtent l="0" t="0" r="0" b="8255"/>
            <wp:docPr id="1" name="Picture 1" descr="C:\Users\dikaiosune.tamaalii\AppData\Local\Microsoft\Windows\INetCache\Content.Word\Tahiti deleg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kaiosune.tamaalii\AppData\Local\Microsoft\Windows\INetCache\Content.Word\Tahiti delega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2212" cy="3519561"/>
                    </a:xfrm>
                    <a:prstGeom prst="rect">
                      <a:avLst/>
                    </a:prstGeom>
                    <a:noFill/>
                    <a:ln>
                      <a:noFill/>
                    </a:ln>
                  </pic:spPr>
                </pic:pic>
              </a:graphicData>
            </a:graphic>
          </wp:inline>
        </w:drawing>
      </w:r>
    </w:p>
    <w:p w:rsidR="005A1089" w:rsidRPr="006A20AD" w:rsidRDefault="00727549" w:rsidP="00F459FE">
      <w:pPr>
        <w:pStyle w:val="NoSpacing"/>
        <w:jc w:val="both"/>
        <w:rPr>
          <w:rFonts w:asciiTheme="majorHAnsi" w:hAnsiTheme="majorHAnsi"/>
          <w:i/>
          <w:color w:val="A6A6A6" w:themeColor="background1" w:themeShade="A6"/>
          <w:szCs w:val="24"/>
        </w:rPr>
      </w:pPr>
      <w:r>
        <w:rPr>
          <w:rFonts w:asciiTheme="majorHAnsi" w:hAnsiTheme="majorHAnsi"/>
          <w:i/>
          <w:color w:val="A6A6A6" w:themeColor="background1" w:themeShade="A6"/>
          <w:szCs w:val="24"/>
        </w:rPr>
        <w:t xml:space="preserve">(L-R) </w:t>
      </w:r>
      <w:r w:rsidR="00945B1A">
        <w:rPr>
          <w:rFonts w:asciiTheme="majorHAnsi" w:hAnsiTheme="majorHAnsi"/>
          <w:i/>
          <w:color w:val="A6A6A6" w:themeColor="background1" w:themeShade="A6"/>
          <w:szCs w:val="24"/>
        </w:rPr>
        <w:t xml:space="preserve">Mr. Michel Sommers (Treasurer of the Olympic Committee of French Polynesia) and Mr. </w:t>
      </w:r>
      <w:proofErr w:type="spellStart"/>
      <w:r w:rsidR="00945B1A">
        <w:rPr>
          <w:rFonts w:asciiTheme="majorHAnsi" w:hAnsiTheme="majorHAnsi"/>
          <w:i/>
          <w:color w:val="A6A6A6" w:themeColor="background1" w:themeShade="A6"/>
          <w:szCs w:val="24"/>
        </w:rPr>
        <w:t>Teva</w:t>
      </w:r>
      <w:proofErr w:type="spellEnd"/>
      <w:r w:rsidR="00945B1A">
        <w:rPr>
          <w:rFonts w:asciiTheme="majorHAnsi" w:hAnsiTheme="majorHAnsi"/>
          <w:i/>
          <w:color w:val="A6A6A6" w:themeColor="background1" w:themeShade="A6"/>
          <w:szCs w:val="24"/>
        </w:rPr>
        <w:t xml:space="preserve"> </w:t>
      </w:r>
      <w:proofErr w:type="spellStart"/>
      <w:r w:rsidR="00945B1A">
        <w:rPr>
          <w:rFonts w:asciiTheme="majorHAnsi" w:hAnsiTheme="majorHAnsi"/>
          <w:i/>
          <w:color w:val="A6A6A6" w:themeColor="background1" w:themeShade="A6"/>
          <w:szCs w:val="24"/>
        </w:rPr>
        <w:t>Bernadino</w:t>
      </w:r>
      <w:proofErr w:type="spellEnd"/>
      <w:r w:rsidR="00945B1A">
        <w:rPr>
          <w:rFonts w:asciiTheme="majorHAnsi" w:hAnsiTheme="majorHAnsi"/>
          <w:i/>
          <w:color w:val="A6A6A6" w:themeColor="background1" w:themeShade="A6"/>
          <w:szCs w:val="24"/>
        </w:rPr>
        <w:t xml:space="preserve"> (Head of Tahitian Delegation) </w:t>
      </w:r>
      <w:r w:rsidR="006A20AD">
        <w:rPr>
          <w:rFonts w:asciiTheme="majorHAnsi" w:hAnsiTheme="majorHAnsi"/>
          <w:i/>
          <w:color w:val="A6A6A6" w:themeColor="background1" w:themeShade="A6"/>
          <w:szCs w:val="24"/>
        </w:rPr>
        <w:t>with Games Operations Manager Jack Smith</w:t>
      </w:r>
    </w:p>
    <w:p w:rsidR="00CD194E" w:rsidRDefault="00CD194E" w:rsidP="00F459FE">
      <w:pPr>
        <w:pStyle w:val="NoSpacing"/>
        <w:jc w:val="both"/>
        <w:rPr>
          <w:rFonts w:asciiTheme="majorHAnsi" w:hAnsiTheme="majorHAnsi"/>
          <w:sz w:val="24"/>
          <w:szCs w:val="24"/>
        </w:rPr>
      </w:pPr>
    </w:p>
    <w:p w:rsidR="00CD194E" w:rsidRDefault="00CD194E" w:rsidP="00F459FE">
      <w:pPr>
        <w:pStyle w:val="NoSpacing"/>
        <w:jc w:val="both"/>
        <w:rPr>
          <w:rFonts w:asciiTheme="majorHAnsi" w:hAnsiTheme="majorHAnsi"/>
          <w:sz w:val="24"/>
          <w:szCs w:val="24"/>
        </w:rPr>
      </w:pPr>
      <w:r>
        <w:rPr>
          <w:rFonts w:asciiTheme="majorHAnsi" w:hAnsiTheme="majorHAnsi"/>
          <w:sz w:val="24"/>
          <w:szCs w:val="24"/>
        </w:rPr>
        <w:t xml:space="preserve">(PACIFIC GAMES OFFICE); </w:t>
      </w:r>
      <w:r w:rsidR="00F175B5">
        <w:rPr>
          <w:rFonts w:asciiTheme="majorHAnsi" w:hAnsiTheme="majorHAnsi"/>
          <w:sz w:val="24"/>
          <w:szCs w:val="24"/>
        </w:rPr>
        <w:t xml:space="preserve">The Pacific Games Office this week welcomed a delegation from the Tahitian team that are here to conduct site visits and meetings ahead of the Games.  </w:t>
      </w:r>
    </w:p>
    <w:p w:rsidR="00140E23" w:rsidRDefault="00140E23" w:rsidP="00F459FE">
      <w:pPr>
        <w:pStyle w:val="NoSpacing"/>
        <w:jc w:val="both"/>
        <w:rPr>
          <w:rFonts w:asciiTheme="majorHAnsi" w:hAnsiTheme="majorHAnsi"/>
          <w:sz w:val="24"/>
          <w:szCs w:val="24"/>
        </w:rPr>
      </w:pPr>
    </w:p>
    <w:p w:rsidR="00F459FE" w:rsidRPr="00DB4AD5" w:rsidRDefault="00F459FE" w:rsidP="00F459FE">
      <w:pPr>
        <w:spacing w:line="331" w:lineRule="atLeast"/>
        <w:jc w:val="both"/>
        <w:rPr>
          <w:rFonts w:asciiTheme="majorHAnsi" w:hAnsiTheme="majorHAnsi"/>
          <w:sz w:val="24"/>
          <w:szCs w:val="24"/>
        </w:rPr>
      </w:pPr>
      <w:r>
        <w:rPr>
          <w:rFonts w:asciiTheme="majorHAnsi" w:hAnsiTheme="majorHAnsi"/>
          <w:sz w:val="24"/>
          <w:szCs w:val="24"/>
        </w:rPr>
        <w:t xml:space="preserve">The main reason for the visit is to garner better understanding of what Team Tahiti can </w:t>
      </w:r>
      <w:r w:rsidR="000E7854">
        <w:rPr>
          <w:rFonts w:asciiTheme="majorHAnsi" w:hAnsiTheme="majorHAnsi"/>
          <w:sz w:val="24"/>
          <w:szCs w:val="24"/>
        </w:rPr>
        <w:t>expect</w:t>
      </w:r>
      <w:r>
        <w:rPr>
          <w:rFonts w:asciiTheme="majorHAnsi" w:hAnsiTheme="majorHAnsi"/>
          <w:sz w:val="24"/>
          <w:szCs w:val="24"/>
        </w:rPr>
        <w:t xml:space="preserve"> in July.  Yesterday, the Pacific Games </w:t>
      </w:r>
      <w:r w:rsidRPr="00DB4AD5">
        <w:rPr>
          <w:rFonts w:asciiTheme="majorHAnsi" w:hAnsiTheme="majorHAnsi"/>
          <w:sz w:val="24"/>
          <w:szCs w:val="24"/>
        </w:rPr>
        <w:t xml:space="preserve">Office team led a tour </w:t>
      </w:r>
      <w:r w:rsidR="0099233D">
        <w:rPr>
          <w:rFonts w:asciiTheme="majorHAnsi" w:hAnsiTheme="majorHAnsi"/>
          <w:sz w:val="24"/>
          <w:szCs w:val="24"/>
        </w:rPr>
        <w:t xml:space="preserve">for the visiting delegation.  The visit included a tour of </w:t>
      </w:r>
      <w:r w:rsidRPr="00DB4AD5">
        <w:rPr>
          <w:rFonts w:asciiTheme="majorHAnsi" w:hAnsiTheme="majorHAnsi"/>
          <w:sz w:val="24"/>
          <w:szCs w:val="24"/>
        </w:rPr>
        <w:t xml:space="preserve">the sports competition venues </w:t>
      </w:r>
      <w:r w:rsidR="0099233D">
        <w:rPr>
          <w:rFonts w:asciiTheme="majorHAnsi" w:hAnsiTheme="majorHAnsi"/>
          <w:sz w:val="24"/>
          <w:szCs w:val="24"/>
        </w:rPr>
        <w:t>as well as</w:t>
      </w:r>
      <w:r w:rsidRPr="00DB4AD5">
        <w:rPr>
          <w:rFonts w:asciiTheme="majorHAnsi" w:hAnsiTheme="majorHAnsi"/>
          <w:sz w:val="24"/>
          <w:szCs w:val="24"/>
        </w:rPr>
        <w:t xml:space="preserve"> the Games Village where athletes and team officials will stay. </w:t>
      </w:r>
    </w:p>
    <w:p w:rsidR="00945B1A" w:rsidRDefault="00AE7369" w:rsidP="00F459FE">
      <w:pPr>
        <w:pStyle w:val="NoSpacing"/>
        <w:jc w:val="both"/>
        <w:rPr>
          <w:rFonts w:asciiTheme="majorHAnsi" w:hAnsiTheme="majorHAnsi"/>
          <w:sz w:val="24"/>
          <w:szCs w:val="24"/>
        </w:rPr>
      </w:pPr>
      <w:r>
        <w:rPr>
          <w:rFonts w:asciiTheme="majorHAnsi" w:hAnsiTheme="majorHAnsi"/>
          <w:sz w:val="24"/>
          <w:szCs w:val="24"/>
        </w:rPr>
        <w:t>The delegation commended Samoa and its preparations after witnessing the groundwork and progress Samoa is making in terms of preparations.  The team is scheduled to depart at the end of the week.</w:t>
      </w:r>
    </w:p>
    <w:p w:rsidR="00945B1A" w:rsidRDefault="00945B1A" w:rsidP="00945B1A">
      <w:bookmarkStart w:id="0" w:name="_GoBack"/>
      <w:bookmarkEnd w:id="0"/>
    </w:p>
    <w:sectPr w:rsidR="00945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Arial"/>
    <w:panose1 w:val="00000000000000000000"/>
    <w:charset w:val="00"/>
    <w:family w:val="modern"/>
    <w:notTrueType/>
    <w:pitch w:val="variable"/>
    <w:sig w:usb0="00000001" w:usb1="00000003" w:usb2="00000000" w:usb3="00000000" w:csb0="00000197"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4E"/>
    <w:rsid w:val="00042639"/>
    <w:rsid w:val="000E7854"/>
    <w:rsid w:val="00140E23"/>
    <w:rsid w:val="0045743E"/>
    <w:rsid w:val="005A1089"/>
    <w:rsid w:val="006520FE"/>
    <w:rsid w:val="006A20AD"/>
    <w:rsid w:val="006A54BD"/>
    <w:rsid w:val="00727549"/>
    <w:rsid w:val="00945B1A"/>
    <w:rsid w:val="0099233D"/>
    <w:rsid w:val="009D6FBF"/>
    <w:rsid w:val="00AB41E8"/>
    <w:rsid w:val="00AE7369"/>
    <w:rsid w:val="00BB2A38"/>
    <w:rsid w:val="00CD194E"/>
    <w:rsid w:val="00E37598"/>
    <w:rsid w:val="00F175B5"/>
    <w:rsid w:val="00F459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94E"/>
    <w:pPr>
      <w:spacing w:after="0" w:line="240" w:lineRule="auto"/>
    </w:pPr>
  </w:style>
  <w:style w:type="paragraph" w:styleId="BalloonText">
    <w:name w:val="Balloon Text"/>
    <w:basedOn w:val="Normal"/>
    <w:link w:val="BalloonTextChar"/>
    <w:uiPriority w:val="99"/>
    <w:semiHidden/>
    <w:unhideWhenUsed/>
    <w:rsid w:val="005A1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089"/>
    <w:rPr>
      <w:rFonts w:ascii="Tahoma" w:hAnsi="Tahoma" w:cs="Tahoma"/>
      <w:sz w:val="16"/>
      <w:szCs w:val="16"/>
    </w:rPr>
  </w:style>
  <w:style w:type="paragraph" w:styleId="NormalWeb">
    <w:name w:val="Normal (Web)"/>
    <w:basedOn w:val="Normal"/>
    <w:uiPriority w:val="99"/>
    <w:semiHidden/>
    <w:unhideWhenUsed/>
    <w:rsid w:val="005A108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5A1089"/>
    <w:pPr>
      <w:tabs>
        <w:tab w:val="center" w:pos="4513"/>
        <w:tab w:val="right" w:pos="9026"/>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5A1089"/>
    <w:rPr>
      <w:rFonts w:eastAsiaTheme="minorEastAsia"/>
      <w:sz w:val="24"/>
      <w:szCs w:val="24"/>
    </w:rPr>
  </w:style>
  <w:style w:type="character" w:styleId="Hyperlink">
    <w:name w:val="Hyperlink"/>
    <w:basedOn w:val="DefaultParagraphFont"/>
    <w:uiPriority w:val="99"/>
    <w:unhideWhenUsed/>
    <w:rsid w:val="005A10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94E"/>
    <w:pPr>
      <w:spacing w:after="0" w:line="240" w:lineRule="auto"/>
    </w:pPr>
  </w:style>
  <w:style w:type="paragraph" w:styleId="BalloonText">
    <w:name w:val="Balloon Text"/>
    <w:basedOn w:val="Normal"/>
    <w:link w:val="BalloonTextChar"/>
    <w:uiPriority w:val="99"/>
    <w:semiHidden/>
    <w:unhideWhenUsed/>
    <w:rsid w:val="005A1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089"/>
    <w:rPr>
      <w:rFonts w:ascii="Tahoma" w:hAnsi="Tahoma" w:cs="Tahoma"/>
      <w:sz w:val="16"/>
      <w:szCs w:val="16"/>
    </w:rPr>
  </w:style>
  <w:style w:type="paragraph" w:styleId="NormalWeb">
    <w:name w:val="Normal (Web)"/>
    <w:basedOn w:val="Normal"/>
    <w:uiPriority w:val="99"/>
    <w:semiHidden/>
    <w:unhideWhenUsed/>
    <w:rsid w:val="005A108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5A1089"/>
    <w:pPr>
      <w:tabs>
        <w:tab w:val="center" w:pos="4513"/>
        <w:tab w:val="right" w:pos="9026"/>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5A1089"/>
    <w:rPr>
      <w:rFonts w:eastAsiaTheme="minorEastAsia"/>
      <w:sz w:val="24"/>
      <w:szCs w:val="24"/>
    </w:rPr>
  </w:style>
  <w:style w:type="character" w:styleId="Hyperlink">
    <w:name w:val="Hyperlink"/>
    <w:basedOn w:val="DefaultParagraphFont"/>
    <w:uiPriority w:val="99"/>
    <w:unhideWhenUsed/>
    <w:rsid w:val="005A10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Dikaiosune A. Tamaalii</dc:creator>
  <cp:lastModifiedBy>Dikaiosune A. Tamaalii</cp:lastModifiedBy>
  <cp:revision>17</cp:revision>
  <dcterms:created xsi:type="dcterms:W3CDTF">2019-01-29T19:45:00Z</dcterms:created>
  <dcterms:modified xsi:type="dcterms:W3CDTF">2019-01-29T21:52:00Z</dcterms:modified>
</cp:coreProperties>
</file>